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2 Pelajaran 2</w:t>
      </w:r>
    </w:p>
    <w:p>
      <w:r>
        <w:t>Tiga Tabung: Simpan, Belanja, Beri</w:t>
      </w:r>
    </w:p>
    <w:p>
      <w:r>
        <w:t>Pecahkan duit poket kepada tiga.</w:t>
      </w:r>
    </w:p>
    <w:p>
      <w:r>
        <w:t/>
      </w:r>
    </w:p>
    <w:p>
      <w:r>
        <w:t>Objektif Pelajaran</w:t>
      </w:r>
    </w:p>
    <w:p>
      <w:r>
        <w:t>Selepas pelajaran ini, anak anda akan faham bahawa satu ringgit boleh diberi tugas berbeza: sebahagian disimpan, sebahagian dibelanja, dan sebahagian dikongsi.</w:t>
      </w:r>
    </w:p>
    <w:p>
      <w:r>
        <w:t/>
      </w:r>
    </w:p>
    <w:p>
      <w:r>
        <w:t>Aktiviti</w:t>
      </w:r>
    </w:p>
    <w:p>
      <w:r>
        <w:t>Isi tiga tabung</w:t>
      </w:r>
    </w:p>
    <w:p>
      <w:r>
        <w:t>Anak agih duit kertas mainan ke tiga tabung dan terangkan kenapa mereka pilih jumlah itu.</w:t>
      </w:r>
    </w:p>
    <w:p>
      <w:r>
        <w:t/>
      </w:r>
    </w:p>
    <w:p>
      <w:r>
        <w:t>Langkah ringkas</w:t>
      </w:r>
    </w:p>
    <w:p>
      <w:r>
        <w:t>- Potong label Simpan, Belanja, dan Beri.</w:t>
      </w:r>
    </w:p>
    <w:p>
      <w:r>
        <w:t>- Bahagi RM12 ke tiga tabung.</w:t>
      </w:r>
    </w:p>
    <w:p>
      <w:r>
        <w:t>- Bincang tabung mana paling susah diisi dan kenapa.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