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6 Pelajaran 1</w:t>
      </w:r>
    </w:p>
    <w:p>
      <w:r>
        <w:t>Pilih Yang Mana? (Opportunity Cost)</w:t>
      </w:r>
    </w:p>
    <w:p>
      <w:r>
        <w:t>Setiap pilihan ada harga tersembunyi.</w:t>
      </w:r>
    </w:p>
    <w:p>
      <w:r>
        <w:t/>
      </w:r>
    </w:p>
    <w:p>
      <w:r>
        <w:t>Objektif Pelajaran</w:t>
      </w:r>
    </w:p>
    <w:p>
      <w:r>
        <w:t>Selepas pelajaran ini, anak anda akan memahami konsep kos lepas: apabila kita memilih satu perkara, kita juga melepaskan peluang lain.</w:t>
      </w:r>
    </w:p>
    <w:p>
      <w:r>
        <w:t/>
      </w:r>
    </w:p>
    <w:p>
      <w:r>
        <w:t>Aktiviti</w:t>
      </w:r>
    </w:p>
    <w:p>
      <w:r>
        <w:t>Harga tersembunyi pilihan</w:t>
      </w:r>
    </w:p>
    <w:p>
      <w:r>
        <w:t>Anak banding dua pilihan dan menulis apa yang terpaksa dilepaskan bagi setiap pilihan itu.</w:t>
      </w:r>
    </w:p>
    <w:p>
      <w:r>
        <w:t/>
      </w:r>
    </w:p>
    <w:p>
      <w:r>
        <w:t>Langkah ringkas</w:t>
      </w:r>
    </w:p>
    <w:p>
      <w:r>
        <w:t>- Pilih antara makan di luar atau beli buku.</w:t>
      </w:r>
    </w:p>
    <w:p>
      <w:r>
        <w:t>- Tulis apa yang dilepaskan jika pilih salah satu.</w:t>
      </w:r>
    </w:p>
    <w:p>
      <w:r>
        <w:t>- Bincang keputusan mana lebih sesuai dengan matlamat.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