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Sekolah Duit - Tahun 6 Pelajaran 3</w:t>
      </w:r>
    </w:p>
    <w:p>
      <w:r>
        <w:t>Rancang Masa Depan Saya</w:t>
      </w:r>
    </w:p>
    <w:p>
      <w:r>
        <w:t>Matlamat 1 tahun, 5 tahun, 10 tahun.</w:t>
      </w:r>
    </w:p>
    <w:p>
      <w:r>
        <w:t/>
      </w:r>
    </w:p>
    <w:p>
      <w:r>
        <w:t>Objektif Pelajaran</w:t>
      </w:r>
    </w:p>
    <w:p>
      <w:r>
        <w:t>Selepas pelajaran ini, anak anda akan menyusun matlamat peribadi dalam tempoh 1 tahun, 5 tahun, dan 10 tahun, lalu nampak hubungan antara pilihan hari ini dan masa depan.</w:t>
      </w:r>
    </w:p>
    <w:p>
      <w:r>
        <w:t/>
      </w:r>
    </w:p>
    <w:p>
      <w:r>
        <w:t>Aktiviti</w:t>
      </w:r>
    </w:p>
    <w:p>
      <w:r>
        <w:t>Peta masa depan</w:t>
      </w:r>
    </w:p>
    <w:p>
      <w:r>
        <w:t>Anak bina peta matlamat 1 tahun, 5 tahun, dan 10 tahun, lalu menyenaraikan satu tindakan kecil yang boleh dimulakan minggu ini.</w:t>
      </w:r>
    </w:p>
    <w:p>
      <w:r>
        <w:t/>
      </w:r>
    </w:p>
    <w:p>
      <w:r>
        <w:t>Langkah ringkas</w:t>
      </w:r>
    </w:p>
    <w:p>
      <w:r>
        <w:t>- Tulis satu matlamat untuk tahun ini.</w:t>
      </w:r>
    </w:p>
    <w:p>
      <w:r>
        <w:t>- Tulis impian lima dan sepuluh tahun.</w:t>
      </w:r>
    </w:p>
    <w:p>
      <w:r>
        <w:t>- Senaraikan satu tindakan kecil minggu ini.</w:t>
      </w:r>
    </w:p>
    <w:p>
      <w:r>
        <w:t/>
      </w:r>
    </w:p>
    <w:p>
      <w:r>
        <w:t>Nota guru</w:t>
      </w:r>
    </w:p>
    <w:p>
      <w:r>
        <w:t>Bahan ini ialah pek permulaan. Guru boleh menyesuaikan contoh mengikut kelas masing-masing.</w:t>
      </w:r>
    </w:p>
    <w:sectPr/>
  </w:body>
</w:document>
</file>